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05" w:rsidRPr="006A2A05" w:rsidRDefault="005E3C00" w:rsidP="006A2A05">
      <w:pPr>
        <w:widowControl/>
        <w:spacing w:after="300" w:line="420" w:lineRule="atLeast"/>
        <w:jc w:val="center"/>
        <w:outlineLvl w:val="0"/>
        <w:rPr>
          <w:rFonts w:ascii="inherit" w:eastAsia="宋体" w:hAnsi="inherit" w:cs="Arial"/>
          <w:color w:val="333333"/>
          <w:kern w:val="36"/>
          <w:sz w:val="54"/>
          <w:szCs w:val="54"/>
        </w:rPr>
      </w:pPr>
      <w:r>
        <w:rPr>
          <w:rFonts w:ascii="宋体" w:eastAsia="宋体" w:hAnsi="宋体" w:cs="Arial" w:hint="eastAsia"/>
          <w:b/>
          <w:bCs/>
          <w:color w:val="000000"/>
          <w:kern w:val="36"/>
          <w:sz w:val="36"/>
        </w:rPr>
        <w:t>附件1：</w:t>
      </w:r>
      <w:r w:rsidR="006A2A05" w:rsidRPr="006A2A05">
        <w:rPr>
          <w:rFonts w:ascii="宋体" w:eastAsia="宋体" w:hAnsi="宋体" w:cs="Arial" w:hint="eastAsia"/>
          <w:b/>
          <w:bCs/>
          <w:color w:val="000000"/>
          <w:kern w:val="36"/>
          <w:sz w:val="36"/>
        </w:rPr>
        <w:t>教育部社科司关于2019年度教育部人文社会科学研究一般项目申报工作的通知</w:t>
      </w:r>
    </w:p>
    <w:p w:rsidR="006A2A05" w:rsidRPr="006A2A05" w:rsidRDefault="006A2A05" w:rsidP="006A2A05">
      <w:pPr>
        <w:widowControl/>
        <w:spacing w:after="300" w:line="420" w:lineRule="atLeast"/>
        <w:jc w:val="center"/>
        <w:rPr>
          <w:rFonts w:ascii="Helvetica" w:eastAsia="宋体" w:hAnsi="Helvetica" w:cs="Arial"/>
          <w:color w:val="333333"/>
          <w:kern w:val="0"/>
          <w:sz w:val="23"/>
          <w:szCs w:val="23"/>
        </w:rPr>
      </w:pPr>
      <w:r w:rsidRPr="006A2A05">
        <w:rPr>
          <w:rFonts w:ascii="仿宋_GB2312" w:eastAsia="仿宋_GB2312" w:hAnsi="Helvetica" w:cs="Arial" w:hint="eastAsia"/>
          <w:color w:val="000000"/>
          <w:kern w:val="0"/>
          <w:sz w:val="30"/>
          <w:szCs w:val="30"/>
        </w:rPr>
        <w:t>教社科司函〔2018〕137号</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各省、自治区、直辖市教育厅（教委），新疆生产建设兵团教育局，有关部门（单位）教育司（局），部属各高等学校、部省合建各高等学校：</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按照部门预算要求，2019年度教育部人文社会科学研究一般项目申报工作于2018年启动。根据《教育部人文社会科学研究项目管理办法》（教社科〔2006〕2号），为做好2019年度教育部人文社会科学研究一般项目（以下简称一般项目）申报工作，现将有关事项通知如下：</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b/>
          <w:bCs/>
          <w:color w:val="000000"/>
          <w:kern w:val="0"/>
          <w:sz w:val="27"/>
        </w:rPr>
        <w:t>一、指导思想</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b/>
          <w:bCs/>
          <w:color w:val="000000"/>
          <w:kern w:val="0"/>
          <w:sz w:val="27"/>
        </w:rPr>
        <w:t>二、申报内容</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本次项目申报不设申报指南（专项任务项目除外），申请者根据自身的研究基础和学术特长，认真凝练、自行拟定研究课题。研究课题名称应表述规范、准确、简洁。</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lastRenderedPageBreak/>
        <w:t xml:space="preserve">　　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1.项目类别及资助额度</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为支持西部和边疆地区高校人文社会科学研究发展，本次项目继续设立西部和边疆地区项目及新疆、西藏项目，不单独组织申报，申报条件与评审具体事项与一般项目相同。</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2.项目申报学科范围</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根据原国家质量技术监督局2009年公布的《学科分类与代码》和高校的实际情况，本次项目申报的学科范围包括：（1）马克思主义/</w:t>
      </w:r>
      <w:r w:rsidRPr="006A2A05">
        <w:rPr>
          <w:rFonts w:ascii="微软雅黑" w:eastAsia="微软雅黑" w:hAnsi="微软雅黑" w:cs="Arial" w:hint="eastAsia"/>
          <w:color w:val="000000"/>
          <w:kern w:val="0"/>
          <w:sz w:val="27"/>
          <w:szCs w:val="27"/>
        </w:rPr>
        <w:lastRenderedPageBreak/>
        <w:t>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b/>
          <w:bCs/>
          <w:color w:val="000000"/>
          <w:kern w:val="0"/>
          <w:sz w:val="27"/>
        </w:rPr>
        <w:t>三、申报条件</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1.本次项目限全国普通高等学校申报。</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2.申请者必须能够实际从事研究工作并真正承担和负责组织项目的实施；每个申请者限报1项，所列课题组成员必须征得本人同意并签字，否则视为违规申报。</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3.申请者除符合《教育部人文社会科学研究项目管理办法》的相关规定外，还必须符合下列条件：</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（1）规划基金项目申请者，应为具有高级职称（含副高）的在编在岗教师。</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（2）青年基金项目申请者，应为具有博士学位或中级以上（含中级）职称的在编在岗教师，年龄不超过40周岁（1978年7月1日以后出生）。</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lastRenderedPageBreak/>
        <w:t xml:space="preserve">　　（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4.有以下情况之一者不得申报本次项目：</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（1）在研的教育部人文社会科学研究项目（含重大攻关项目、基地重大项目、后期资助项目、一般项目等）负责人；</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（2）所主持的教育部人文社会科学研究项目自2016年（含）以来因各种原因被撤销者；</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（3）在研的国家社科基金项目（含重大招标项目、重点项目、一般项目、青年项目、后期资助项目、西部项目和单列学科项目等）、国家自然科学基金各类项目负责人，以上项目若已结项需附相关证明。</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（4）连续两年（指2017、2018年）申请一般项目未获资助的申请人，暂停2019年申报资格。</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b/>
          <w:bCs/>
          <w:color w:val="000000"/>
          <w:kern w:val="0"/>
          <w:sz w:val="27"/>
        </w:rPr>
        <w:t>四、申报办法及程序</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1.教育部直属高校、部省合建高校以学校为单位，地方高校以省、自治区、直辖市教育厅（教委）为单位，其他有关部门（单位）所属高校以教育司（局）为单位（以下简称申报单位），集中申报，不受理个人申报。</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lastRenderedPageBreak/>
        <w:t>2.申报程序</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（1）本次项目采取网上申报方式。《申请评审书》启用2019年新版本，以前版本无效。</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（2）教育部人文社会科学研究管理平台项目申报系统（以下简称申报系统）为本次项目申报平台，请及时关注教育部社科司主页（www.moe.edu.cn/s78/A13/），网络申报办法和流程以该系统为准。</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（3）自2018年8月6日开始受理项目网上申报。申请者可登录申报系统下载《申请评审书》，按申报系统提示说明及《申请评审书》填表要求用计算机填写、打印，并通过申报系统上传《申请评审书》的电子文档。</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4）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w:t>
      </w:r>
      <w:r w:rsidRPr="006A2A05">
        <w:rPr>
          <w:rFonts w:ascii="微软雅黑" w:eastAsia="微软雅黑" w:hAnsi="微软雅黑" w:cs="Arial" w:hint="eastAsia"/>
          <w:color w:val="000000"/>
          <w:kern w:val="0"/>
          <w:sz w:val="27"/>
          <w:szCs w:val="27"/>
        </w:rPr>
        <w:lastRenderedPageBreak/>
        <w:t>和学校公章，传真至010-58803011。待审核通过后，即可登录申报系统进行操作。</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有关申报系统及技术问题咨询电话：010-62510667，15313766307，15313766308;信箱：xmsb2019@sinoss.net。</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3.报送时间</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本次项目网络申报截止日期为2018年9月14日，申报单位须在此之前对本单位所申报的材料进行在线审核确认，并于2018年9月19日前报送以下纸质材料：</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（1）在线打印的《教育部人文社会科学研究一般项目申报一览表》（以下简称《申报一览表》）1份并加盖学校公章。</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（2）《申请评审书》纸质件1份（A4纸打印，左侧装订）并加盖学校公章。要求《申请评审书》的编排顺序须与《申报一览表》的打印顺序一致。</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（3）本单位计划内财务拨款账户并加盖学校公章（如拨款账户有变更，需及时登录社科网教育部人文社会科学研究管理平台进行修改）。</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寄送地址：北京市海淀区新街口外大街19号北京师范大学科技楼C区1001室，北京师范大学社科管理咨询服务中心，邮编100875。</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联系人：范明宇；联系电话：010-58805145，58802707。</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lastRenderedPageBreak/>
        <w:t xml:space="preserve">　　传真：010-58803011；电子信箱：moesk@bnu.edu.cn。</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b/>
          <w:bCs/>
          <w:color w:val="000000"/>
          <w:kern w:val="0"/>
          <w:sz w:val="27"/>
        </w:rPr>
        <w:t>五、其他要求</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1.申请者应认真阅研《教育部人文社会科学研究项目管理办法》及以往立项情况，提高申报质量，避免重复申报。</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2.各申报单位网上提交的《申请评审书》和签字盖章的纸质件数量与内容要确保一致，否则不予受理。</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3.本次项目评审采取匿名方式。为保证评审的公平公正，《申请评审书》B表中不得出现申请者姓名、所在学校等有关信息，否则按作废处理。</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4.申请者应如实填报材料，确保无知识产权争议。凡存在弄虚作假、抄袭剽窃等行为的，一经查实即取消三年申报资格。</w:t>
      </w: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5.各申报单位应严格把关，确保填报信息的准确、真实，切实提高项目申报质量。如违规申报，将予以通报批评。</w:t>
      </w:r>
    </w:p>
    <w:p w:rsidR="006A2A05" w:rsidRPr="006A2A05" w:rsidRDefault="006A2A05" w:rsidP="006A2A05">
      <w:pPr>
        <w:widowControl/>
        <w:spacing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教育部社会科学司科研处联系人：段洪波</w:t>
      </w:r>
    </w:p>
    <w:p w:rsidR="006A2A05" w:rsidRPr="006A2A05" w:rsidRDefault="006A2A05" w:rsidP="006A2A05">
      <w:pPr>
        <w:widowControl/>
        <w:spacing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联系电话：010-66097563</w:t>
      </w:r>
    </w:p>
    <w:p w:rsidR="006A2A05" w:rsidRPr="006A2A05" w:rsidRDefault="006A2A05" w:rsidP="006A2A05">
      <w:pPr>
        <w:widowControl/>
        <w:spacing w:line="420" w:lineRule="atLeas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 xml:space="preserve">　　电子信箱：ghc@moe.edu.cn</w:t>
      </w:r>
    </w:p>
    <w:p w:rsidR="006A2A05" w:rsidRPr="006A2A05" w:rsidRDefault="006A2A05" w:rsidP="006A2A05">
      <w:pPr>
        <w:widowControl/>
        <w:spacing w:line="420" w:lineRule="atLeast"/>
        <w:rPr>
          <w:rFonts w:ascii="Helvetica" w:eastAsia="宋体" w:hAnsi="Helvetica" w:cs="Arial"/>
          <w:color w:val="333333"/>
          <w:kern w:val="0"/>
          <w:sz w:val="23"/>
          <w:szCs w:val="23"/>
        </w:rPr>
      </w:pPr>
    </w:p>
    <w:p w:rsidR="006A2A05" w:rsidRPr="006A2A05" w:rsidRDefault="006A2A05" w:rsidP="006A2A05">
      <w:pPr>
        <w:widowControl/>
        <w:spacing w:after="300" w:line="420" w:lineRule="atLeast"/>
        <w:rPr>
          <w:rFonts w:ascii="Helvetica" w:eastAsia="宋体" w:hAnsi="Helvetica" w:cs="Arial"/>
          <w:color w:val="333333"/>
          <w:kern w:val="0"/>
          <w:sz w:val="23"/>
          <w:szCs w:val="23"/>
        </w:rPr>
      </w:pPr>
      <w:r>
        <w:rPr>
          <w:rFonts w:ascii="微软雅黑" w:eastAsia="微软雅黑" w:hAnsi="微软雅黑" w:cs="Arial"/>
          <w:noProof/>
          <w:color w:val="000000"/>
          <w:kern w:val="0"/>
          <w:sz w:val="27"/>
          <w:szCs w:val="27"/>
        </w:rPr>
        <w:drawing>
          <wp:inline distT="0" distB="0" distL="0" distR="0">
            <wp:extent cx="152400" cy="152400"/>
            <wp:effectExtent l="19050" t="0" r="0" b="0"/>
            <wp:docPr id="1" name="图片 1" descr="http://kyc.aufe.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yc.aufe.edu.cn/_ueditor/themes/default/images/icon_pdf.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history="1">
        <w:r w:rsidRPr="006A2A05">
          <w:rPr>
            <w:rFonts w:ascii="微软雅黑" w:eastAsia="微软雅黑" w:hAnsi="微软雅黑" w:cs="Arial" w:hint="eastAsia"/>
            <w:color w:val="000000"/>
            <w:kern w:val="0"/>
            <w:sz w:val="27"/>
            <w:u w:val="single"/>
          </w:rPr>
          <w:t>附件：2019年教育部人文社会科学一般项目申报常见问题释疑.pdf</w:t>
        </w:r>
      </w:hyperlink>
    </w:p>
    <w:p w:rsidR="006A2A05" w:rsidRPr="006A2A05" w:rsidRDefault="006A2A05" w:rsidP="006A2A05">
      <w:pPr>
        <w:widowControl/>
        <w:spacing w:after="300" w:line="420" w:lineRule="atLeast"/>
        <w:rPr>
          <w:rFonts w:ascii="Helvetica" w:eastAsia="宋体" w:hAnsi="Helvetica" w:cs="Arial"/>
          <w:color w:val="333333"/>
          <w:kern w:val="0"/>
          <w:sz w:val="23"/>
          <w:szCs w:val="23"/>
        </w:rPr>
      </w:pPr>
    </w:p>
    <w:p w:rsidR="006A2A05" w:rsidRPr="006A2A05" w:rsidRDefault="006A2A05" w:rsidP="006A2A05">
      <w:pPr>
        <w:widowControl/>
        <w:jc w:val="right"/>
        <w:rPr>
          <w:rFonts w:ascii="Helvetica" w:eastAsia="宋体" w:hAnsi="Helvetica" w:cs="宋体"/>
          <w:color w:val="333333"/>
          <w:kern w:val="0"/>
          <w:sz w:val="23"/>
          <w:szCs w:val="23"/>
        </w:rPr>
      </w:pPr>
      <w:r w:rsidRPr="006A2A05">
        <w:rPr>
          <w:rFonts w:ascii="微软雅黑" w:eastAsia="微软雅黑" w:hAnsi="微软雅黑" w:cs="宋体" w:hint="eastAsia"/>
          <w:color w:val="000000"/>
          <w:kern w:val="0"/>
          <w:sz w:val="27"/>
          <w:szCs w:val="27"/>
        </w:rPr>
        <w:lastRenderedPageBreak/>
        <w:t>教育部社会科学司</w:t>
      </w:r>
    </w:p>
    <w:p w:rsidR="006A2A05" w:rsidRPr="006A2A05" w:rsidRDefault="006A2A05" w:rsidP="006A2A05">
      <w:pPr>
        <w:widowControl/>
        <w:spacing w:line="420" w:lineRule="atLeast"/>
        <w:jc w:val="right"/>
        <w:rPr>
          <w:rFonts w:ascii="Helvetica" w:eastAsia="宋体" w:hAnsi="Helvetica" w:cs="Arial"/>
          <w:color w:val="333333"/>
          <w:kern w:val="0"/>
          <w:sz w:val="23"/>
          <w:szCs w:val="23"/>
        </w:rPr>
      </w:pPr>
      <w:r w:rsidRPr="006A2A05">
        <w:rPr>
          <w:rFonts w:ascii="微软雅黑" w:eastAsia="微软雅黑" w:hAnsi="微软雅黑" w:cs="Arial" w:hint="eastAsia"/>
          <w:color w:val="000000"/>
          <w:kern w:val="0"/>
          <w:sz w:val="27"/>
          <w:szCs w:val="27"/>
        </w:rPr>
        <w:t>2018年7月31日</w:t>
      </w:r>
    </w:p>
    <w:p w:rsidR="00D308DA" w:rsidRDefault="00D308DA"/>
    <w:sectPr w:rsidR="00D308DA" w:rsidSect="00D308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altName w:val="黑体"/>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2A05"/>
    <w:rsid w:val="005E3C00"/>
    <w:rsid w:val="006A2A05"/>
    <w:rsid w:val="00D30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8DA"/>
    <w:pPr>
      <w:widowControl w:val="0"/>
      <w:jc w:val="both"/>
    </w:pPr>
  </w:style>
  <w:style w:type="paragraph" w:styleId="1">
    <w:name w:val="heading 1"/>
    <w:basedOn w:val="a"/>
    <w:link w:val="1Char"/>
    <w:uiPriority w:val="9"/>
    <w:qFormat/>
    <w:rsid w:val="006A2A05"/>
    <w:pPr>
      <w:widowControl/>
      <w:spacing w:before="300" w:after="150"/>
      <w:jc w:val="left"/>
      <w:outlineLvl w:val="0"/>
    </w:pPr>
    <w:rPr>
      <w:rFonts w:ascii="inherit" w:eastAsia="宋体" w:hAnsi="inherit" w:cs="宋体"/>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2A05"/>
    <w:rPr>
      <w:rFonts w:ascii="inherit" w:eastAsia="宋体" w:hAnsi="inherit" w:cs="宋体"/>
      <w:kern w:val="36"/>
      <w:sz w:val="54"/>
      <w:szCs w:val="54"/>
    </w:rPr>
  </w:style>
  <w:style w:type="character" w:styleId="a3">
    <w:name w:val="Hyperlink"/>
    <w:basedOn w:val="a0"/>
    <w:uiPriority w:val="99"/>
    <w:semiHidden/>
    <w:unhideWhenUsed/>
    <w:rsid w:val="006A2A05"/>
    <w:rPr>
      <w:strike w:val="0"/>
      <w:dstrike w:val="0"/>
      <w:color w:val="333333"/>
      <w:u w:val="none"/>
      <w:effect w:val="none"/>
      <w:shd w:val="clear" w:color="auto" w:fill="auto"/>
    </w:rPr>
  </w:style>
  <w:style w:type="character" w:styleId="a4">
    <w:name w:val="Strong"/>
    <w:basedOn w:val="a0"/>
    <w:uiPriority w:val="22"/>
    <w:qFormat/>
    <w:rsid w:val="006A2A05"/>
    <w:rPr>
      <w:b/>
      <w:bCs/>
    </w:rPr>
  </w:style>
  <w:style w:type="character" w:customStyle="1" w:styleId="16">
    <w:name w:val="16"/>
    <w:basedOn w:val="a0"/>
    <w:rsid w:val="006A2A05"/>
  </w:style>
  <w:style w:type="paragraph" w:styleId="a5">
    <w:name w:val="Balloon Text"/>
    <w:basedOn w:val="a"/>
    <w:link w:val="Char"/>
    <w:uiPriority w:val="99"/>
    <w:semiHidden/>
    <w:unhideWhenUsed/>
    <w:rsid w:val="006A2A05"/>
    <w:rPr>
      <w:sz w:val="18"/>
      <w:szCs w:val="18"/>
    </w:rPr>
  </w:style>
  <w:style w:type="character" w:customStyle="1" w:styleId="Char">
    <w:name w:val="批注框文本 Char"/>
    <w:basedOn w:val="a0"/>
    <w:link w:val="a5"/>
    <w:uiPriority w:val="99"/>
    <w:semiHidden/>
    <w:rsid w:val="006A2A05"/>
    <w:rPr>
      <w:sz w:val="18"/>
      <w:szCs w:val="18"/>
    </w:rPr>
  </w:style>
</w:styles>
</file>

<file path=word/webSettings.xml><?xml version="1.0" encoding="utf-8"?>
<w:webSettings xmlns:r="http://schemas.openxmlformats.org/officeDocument/2006/relationships" xmlns:w="http://schemas.openxmlformats.org/wordprocessingml/2006/main">
  <w:divs>
    <w:div w:id="11230712">
      <w:bodyDiv w:val="1"/>
      <w:marLeft w:val="0"/>
      <w:marRight w:val="0"/>
      <w:marTop w:val="0"/>
      <w:marBottom w:val="0"/>
      <w:divBdr>
        <w:top w:val="none" w:sz="0" w:space="0" w:color="auto"/>
        <w:left w:val="none" w:sz="0" w:space="0" w:color="auto"/>
        <w:bottom w:val="none" w:sz="0" w:space="0" w:color="auto"/>
        <w:right w:val="none" w:sz="0" w:space="0" w:color="auto"/>
      </w:divBdr>
      <w:divsChild>
        <w:div w:id="1513566909">
          <w:marLeft w:val="0"/>
          <w:marRight w:val="0"/>
          <w:marTop w:val="0"/>
          <w:marBottom w:val="0"/>
          <w:divBdr>
            <w:top w:val="none" w:sz="0" w:space="0" w:color="auto"/>
            <w:left w:val="none" w:sz="0" w:space="0" w:color="auto"/>
            <w:bottom w:val="none" w:sz="0" w:space="0" w:color="auto"/>
            <w:right w:val="none" w:sz="0" w:space="0" w:color="auto"/>
          </w:divBdr>
          <w:divsChild>
            <w:div w:id="1516193689">
              <w:marLeft w:val="0"/>
              <w:marRight w:val="0"/>
              <w:marTop w:val="0"/>
              <w:marBottom w:val="0"/>
              <w:divBdr>
                <w:top w:val="none" w:sz="0" w:space="0" w:color="auto"/>
                <w:left w:val="none" w:sz="0" w:space="0" w:color="auto"/>
                <w:bottom w:val="none" w:sz="0" w:space="0" w:color="auto"/>
                <w:right w:val="none" w:sz="0" w:space="0" w:color="auto"/>
              </w:divBdr>
              <w:divsChild>
                <w:div w:id="1604998699">
                  <w:marLeft w:val="0"/>
                  <w:marRight w:val="0"/>
                  <w:marTop w:val="0"/>
                  <w:marBottom w:val="0"/>
                  <w:divBdr>
                    <w:top w:val="none" w:sz="0" w:space="0" w:color="auto"/>
                    <w:left w:val="none" w:sz="0" w:space="0" w:color="auto"/>
                    <w:bottom w:val="none" w:sz="0" w:space="0" w:color="auto"/>
                    <w:right w:val="none" w:sz="0" w:space="0" w:color="auto"/>
                  </w:divBdr>
                  <w:divsChild>
                    <w:div w:id="2089383203">
                      <w:marLeft w:val="225"/>
                      <w:marRight w:val="225"/>
                      <w:marTop w:val="0"/>
                      <w:marBottom w:val="0"/>
                      <w:divBdr>
                        <w:top w:val="none" w:sz="0" w:space="0" w:color="auto"/>
                        <w:left w:val="none" w:sz="0" w:space="0" w:color="auto"/>
                        <w:bottom w:val="none" w:sz="0" w:space="0" w:color="auto"/>
                        <w:right w:val="none" w:sz="0" w:space="0" w:color="auto"/>
                      </w:divBdr>
                      <w:divsChild>
                        <w:div w:id="342780405">
                          <w:marLeft w:val="0"/>
                          <w:marRight w:val="0"/>
                          <w:marTop w:val="0"/>
                          <w:marBottom w:val="0"/>
                          <w:divBdr>
                            <w:top w:val="none" w:sz="0" w:space="0" w:color="auto"/>
                            <w:left w:val="none" w:sz="0" w:space="0" w:color="auto"/>
                            <w:bottom w:val="none" w:sz="0" w:space="0" w:color="auto"/>
                            <w:right w:val="none" w:sz="0" w:space="0" w:color="auto"/>
                          </w:divBdr>
                          <w:divsChild>
                            <w:div w:id="945236955">
                              <w:marLeft w:val="3"/>
                              <w:marRight w:val="60"/>
                              <w:marTop w:val="0"/>
                              <w:marBottom w:val="0"/>
                              <w:divBdr>
                                <w:top w:val="none" w:sz="0" w:space="0" w:color="auto"/>
                                <w:left w:val="none" w:sz="0" w:space="0" w:color="auto"/>
                                <w:bottom w:val="none" w:sz="0" w:space="0" w:color="auto"/>
                                <w:right w:val="none" w:sz="0" w:space="0" w:color="auto"/>
                              </w:divBdr>
                              <w:divsChild>
                                <w:div w:id="1201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yc.aufe.edu.cn/_upload/article/files/76/a5/008ca7d74067b19d32c6f15c481c/db35d413-a3ab-4862-b9ba-837fcce28382.pdf"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2018-09-04T06:40:00Z</dcterms:created>
  <dcterms:modified xsi:type="dcterms:W3CDTF">2018-09-04T06:41:00Z</dcterms:modified>
</cp:coreProperties>
</file>