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0"/>
          <w:szCs w:val="30"/>
        </w:rPr>
      </w:pPr>
      <w:bookmarkStart w:id="0" w:name="_GoBack"/>
      <w:bookmarkEnd w:id="0"/>
      <w:r>
        <w:rPr>
          <w:rFonts w:hint="eastAsia"/>
          <w:b/>
          <w:sz w:val="30"/>
          <w:szCs w:val="30"/>
        </w:rPr>
        <w:t>关于召开国家社科基金项目申报经验交流会的通知</w:t>
      </w:r>
    </w:p>
    <w:p>
      <w:pPr>
        <w:jc w:val="center"/>
        <w:rPr>
          <w:rFonts w:hint="eastAsia"/>
        </w:rPr>
      </w:pPr>
    </w:p>
    <w:p>
      <w:pPr>
        <w:spacing w:line="480" w:lineRule="auto"/>
        <w:ind w:firstLine="480" w:firstLineChars="200"/>
        <w:rPr>
          <w:rFonts w:hint="eastAsia"/>
          <w:sz w:val="24"/>
          <w:szCs w:val="24"/>
        </w:rPr>
      </w:pPr>
      <w:r>
        <w:rPr>
          <w:rFonts w:hint="eastAsia"/>
          <w:sz w:val="24"/>
          <w:szCs w:val="24"/>
        </w:rPr>
        <w:t>为了促进校内学术交流，提高我校国家社科基金项目申报质量，经研究决定，召开国家社科基金部分在研项目主持人申报经验交流会。现将相关要求和会议信息通知如下：</w:t>
      </w:r>
    </w:p>
    <w:p>
      <w:pPr>
        <w:spacing w:line="480" w:lineRule="auto"/>
        <w:ind w:firstLine="480" w:firstLineChars="200"/>
        <w:rPr>
          <w:sz w:val="24"/>
          <w:szCs w:val="24"/>
        </w:rPr>
      </w:pPr>
    </w:p>
    <w:p>
      <w:pPr>
        <w:spacing w:line="480" w:lineRule="auto"/>
        <w:rPr>
          <w:b/>
          <w:sz w:val="24"/>
          <w:szCs w:val="24"/>
        </w:rPr>
      </w:pPr>
      <w:r>
        <w:rPr>
          <w:rFonts w:hint="eastAsia"/>
          <w:b/>
          <w:sz w:val="24"/>
          <w:szCs w:val="24"/>
        </w:rPr>
        <w:t>一、参会要求</w:t>
      </w:r>
    </w:p>
    <w:p>
      <w:pPr>
        <w:spacing w:line="480" w:lineRule="auto"/>
        <w:ind w:left="360" w:hanging="360" w:hangingChars="150"/>
        <w:rPr>
          <w:sz w:val="24"/>
          <w:szCs w:val="24"/>
        </w:rPr>
      </w:pPr>
      <w:r>
        <w:rPr>
          <w:rFonts w:hint="eastAsia"/>
          <w:sz w:val="24"/>
          <w:szCs w:val="24"/>
        </w:rPr>
        <w:t>1. 汇报人员名单中所列的国家社科基金在研项目主持人均须参加经验交流会，并进行汇报交流。</w:t>
      </w:r>
    </w:p>
    <w:p>
      <w:pPr>
        <w:spacing w:line="480" w:lineRule="auto"/>
        <w:ind w:left="240" w:hanging="240" w:hangingChars="100"/>
        <w:rPr>
          <w:sz w:val="24"/>
          <w:szCs w:val="24"/>
        </w:rPr>
      </w:pPr>
      <w:r>
        <w:rPr>
          <w:rFonts w:hint="eastAsia"/>
          <w:sz w:val="24"/>
          <w:szCs w:val="24"/>
        </w:rPr>
        <w:t>2. 每个项目需作10-15分钟的PPT文档汇报和交流。汇报内容主要包括项目申报经验、心得体会以及项目研究进展情况。</w:t>
      </w:r>
    </w:p>
    <w:p>
      <w:pPr>
        <w:spacing w:line="480" w:lineRule="auto"/>
        <w:ind w:left="240" w:hanging="240" w:hangingChars="100"/>
        <w:rPr>
          <w:sz w:val="24"/>
          <w:szCs w:val="24"/>
        </w:rPr>
      </w:pPr>
      <w:r>
        <w:rPr>
          <w:rFonts w:hint="eastAsia"/>
          <w:sz w:val="24"/>
          <w:szCs w:val="24"/>
        </w:rPr>
        <w:t>3. 预申报2017年国家社科基金项目的科研人员必须参加经验交流会，其他以后拟申报的人员均可参与交流。</w:t>
      </w:r>
    </w:p>
    <w:p>
      <w:pPr>
        <w:spacing w:line="480" w:lineRule="auto"/>
        <w:rPr>
          <w:rFonts w:hint="eastAsia"/>
          <w:sz w:val="28"/>
          <w:szCs w:val="28"/>
        </w:rPr>
      </w:pPr>
      <w:r>
        <w:rPr>
          <w:rFonts w:hint="eastAsia"/>
          <w:b/>
          <w:sz w:val="24"/>
          <w:szCs w:val="24"/>
        </w:rPr>
        <w:t>二、会议时间：</w:t>
      </w:r>
      <w:r>
        <w:rPr>
          <w:rFonts w:hint="eastAsia"/>
          <w:sz w:val="28"/>
          <w:szCs w:val="28"/>
        </w:rPr>
        <w:t>2017年1月8日，8:30-11:30</w:t>
      </w:r>
    </w:p>
    <w:p>
      <w:pPr>
        <w:spacing w:line="480" w:lineRule="auto"/>
        <w:rPr>
          <w:rFonts w:hint="eastAsia"/>
          <w:sz w:val="24"/>
          <w:szCs w:val="24"/>
        </w:rPr>
      </w:pPr>
      <w:r>
        <w:rPr>
          <w:rFonts w:hint="eastAsia"/>
          <w:b/>
          <w:sz w:val="24"/>
          <w:szCs w:val="24"/>
        </w:rPr>
        <w:t>三、会议地点：</w:t>
      </w:r>
      <w:r>
        <w:rPr>
          <w:rFonts w:hint="eastAsia"/>
          <w:sz w:val="24"/>
          <w:szCs w:val="24"/>
        </w:rPr>
        <w:t>安徽财经大学西校区MBA教学中心。</w:t>
      </w:r>
    </w:p>
    <w:p>
      <w:pPr>
        <w:rPr>
          <w:rFonts w:hint="eastAsia"/>
        </w:rPr>
      </w:pPr>
    </w:p>
    <w:p>
      <w:pPr>
        <w:rPr>
          <w:rFonts w:hint="eastAsia"/>
          <w:b/>
        </w:rPr>
      </w:pPr>
      <w:r>
        <w:rPr>
          <w:rFonts w:hint="eastAsia"/>
          <w:b/>
        </w:rPr>
        <w:t>汇报人员名单：</w:t>
      </w:r>
    </w:p>
    <w:p>
      <w:pPr>
        <w:rPr>
          <w:rFonts w:hint="eastAsia"/>
          <w:b/>
        </w:rPr>
      </w:pPr>
    </w:p>
    <w:p>
      <w:pPr>
        <w:rPr>
          <w:rFonts w:hint="eastAsia"/>
        </w:rPr>
      </w:pPr>
      <w:r>
        <w:rPr>
          <w:rFonts w:hint="eastAsia"/>
        </w:rPr>
        <w:t>第一组：经济学组</w:t>
      </w:r>
    </w:p>
    <w:p>
      <w:pPr>
        <w:rPr>
          <w:rFonts w:hint="eastAsia"/>
        </w:rPr>
      </w:pP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993"/>
        <w:gridCol w:w="344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序号</w:t>
            </w:r>
          </w:p>
        </w:tc>
        <w:tc>
          <w:tcPr>
            <w:tcW w:w="993" w:type="dxa"/>
          </w:tcPr>
          <w:p>
            <w:r>
              <w:rPr>
                <w:rFonts w:hint="eastAsia"/>
              </w:rPr>
              <w:t>姓名</w:t>
            </w:r>
          </w:p>
        </w:tc>
        <w:tc>
          <w:tcPr>
            <w:tcW w:w="3444" w:type="dxa"/>
          </w:tcPr>
          <w:p>
            <w:r>
              <w:rPr>
                <w:rFonts w:hint="eastAsia"/>
              </w:rPr>
              <w:t>项目名称</w:t>
            </w:r>
          </w:p>
        </w:tc>
        <w:tc>
          <w:tcPr>
            <w:tcW w:w="1705" w:type="dxa"/>
          </w:tcPr>
          <w:p>
            <w:r>
              <w:rPr>
                <w:rFonts w:hint="eastAsia"/>
              </w:rPr>
              <w:t>项目编号</w:t>
            </w:r>
          </w:p>
        </w:tc>
        <w:tc>
          <w:tcPr>
            <w:tcW w:w="1705" w:type="dxa"/>
          </w:tcPr>
          <w:p>
            <w:r>
              <w:rPr>
                <w:rFonts w:hint="eastAsia"/>
              </w:rPr>
              <w:t>项目类别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1</w:t>
            </w:r>
          </w:p>
        </w:tc>
        <w:tc>
          <w:tcPr>
            <w:tcW w:w="993" w:type="dxa"/>
          </w:tcPr>
          <w:p>
            <w:r>
              <w:rPr>
                <w:rFonts w:hint="eastAsia"/>
              </w:rPr>
              <w:t>杨志远</w:t>
            </w:r>
          </w:p>
        </w:tc>
        <w:tc>
          <w:tcPr>
            <w:tcW w:w="3444" w:type="dxa"/>
          </w:tcPr>
          <w:p>
            <w:r>
              <w:rPr>
                <w:rFonts w:hint="eastAsia"/>
              </w:rPr>
              <w:t>新国际分工视角下服务业与服务贸易协调机制研究</w:t>
            </w:r>
          </w:p>
        </w:tc>
        <w:tc>
          <w:tcPr>
            <w:tcW w:w="1705" w:type="dxa"/>
          </w:tcPr>
          <w:p>
            <w:r>
              <w:t>13CJY093</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2</w:t>
            </w:r>
          </w:p>
        </w:tc>
        <w:tc>
          <w:tcPr>
            <w:tcW w:w="993" w:type="dxa"/>
          </w:tcPr>
          <w:p>
            <w:r>
              <w:rPr>
                <w:rFonts w:hint="eastAsia"/>
              </w:rPr>
              <w:t>何启志</w:t>
            </w:r>
          </w:p>
        </w:tc>
        <w:tc>
          <w:tcPr>
            <w:tcW w:w="3444" w:type="dxa"/>
          </w:tcPr>
          <w:p>
            <w:r>
              <w:rPr>
                <w:rFonts w:hint="eastAsia"/>
              </w:rPr>
              <w:t>我国通胀预期的动态特征、驱动机制及调控策略研究</w:t>
            </w:r>
          </w:p>
        </w:tc>
        <w:tc>
          <w:tcPr>
            <w:tcW w:w="1705" w:type="dxa"/>
          </w:tcPr>
          <w:p>
            <w:r>
              <w:t>14AJY027</w:t>
            </w:r>
          </w:p>
        </w:tc>
        <w:tc>
          <w:tcPr>
            <w:tcW w:w="1705" w:type="dxa"/>
          </w:tcPr>
          <w:p>
            <w:r>
              <w:rPr>
                <w:rFonts w:hint="eastAsia"/>
              </w:rPr>
              <w:t>重点项目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3</w:t>
            </w:r>
          </w:p>
        </w:tc>
        <w:tc>
          <w:tcPr>
            <w:tcW w:w="993" w:type="dxa"/>
          </w:tcPr>
          <w:p>
            <w:r>
              <w:rPr>
                <w:rFonts w:hint="eastAsia"/>
              </w:rPr>
              <w:t>李勇刚</w:t>
            </w:r>
          </w:p>
        </w:tc>
        <w:tc>
          <w:tcPr>
            <w:tcW w:w="3444" w:type="dxa"/>
          </w:tcPr>
          <w:p>
            <w:r>
              <w:rPr>
                <w:rFonts w:hint="eastAsia"/>
              </w:rPr>
              <w:t>支付能力、居住选择与农民工住房保障制度研究</w:t>
            </w:r>
          </w:p>
        </w:tc>
        <w:tc>
          <w:tcPr>
            <w:tcW w:w="1705" w:type="dxa"/>
          </w:tcPr>
          <w:p>
            <w:r>
              <w:t>14CJY028</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4</w:t>
            </w:r>
          </w:p>
        </w:tc>
        <w:tc>
          <w:tcPr>
            <w:tcW w:w="993" w:type="dxa"/>
          </w:tcPr>
          <w:p>
            <w:r>
              <w:rPr>
                <w:rFonts w:hint="eastAsia"/>
              </w:rPr>
              <w:t>梁中</w:t>
            </w:r>
          </w:p>
        </w:tc>
        <w:tc>
          <w:tcPr>
            <w:tcW w:w="3444" w:type="dxa"/>
          </w:tcPr>
          <w:p>
            <w:r>
              <w:rPr>
                <w:rFonts w:hint="eastAsia"/>
              </w:rPr>
              <w:t>欠发达地区“产业碳锁定”的形成机制及解锁路径研究</w:t>
            </w:r>
          </w:p>
        </w:tc>
        <w:tc>
          <w:tcPr>
            <w:tcW w:w="1705" w:type="dxa"/>
          </w:tcPr>
          <w:p>
            <w:r>
              <w:t>14CJL033</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5</w:t>
            </w:r>
          </w:p>
        </w:tc>
        <w:tc>
          <w:tcPr>
            <w:tcW w:w="993" w:type="dxa"/>
          </w:tcPr>
          <w:p>
            <w:r>
              <w:rPr>
                <w:rFonts w:hint="eastAsia"/>
              </w:rPr>
              <w:t>王刚贞</w:t>
            </w:r>
          </w:p>
        </w:tc>
        <w:tc>
          <w:tcPr>
            <w:tcW w:w="3444" w:type="dxa"/>
          </w:tcPr>
          <w:p>
            <w:r>
              <w:rPr>
                <w:rFonts w:hint="eastAsia"/>
              </w:rPr>
              <w:t>基于农业价值链的融资体系研究</w:t>
            </w:r>
          </w:p>
        </w:tc>
        <w:tc>
          <w:tcPr>
            <w:tcW w:w="1705" w:type="dxa"/>
          </w:tcPr>
          <w:p>
            <w:r>
              <w:t>14BJY218</w:t>
            </w:r>
          </w:p>
        </w:tc>
        <w:tc>
          <w:tcPr>
            <w:tcW w:w="1705" w:type="dxa"/>
          </w:tcPr>
          <w:p>
            <w:r>
              <w:rPr>
                <w:rFonts w:hint="eastAsia"/>
              </w:rPr>
              <w:t>一般自选项目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6</w:t>
            </w:r>
          </w:p>
        </w:tc>
        <w:tc>
          <w:tcPr>
            <w:tcW w:w="993" w:type="dxa"/>
          </w:tcPr>
          <w:p>
            <w:r>
              <w:rPr>
                <w:rFonts w:hint="eastAsia"/>
              </w:rPr>
              <w:t>曹强</w:t>
            </w:r>
          </w:p>
        </w:tc>
        <w:tc>
          <w:tcPr>
            <w:tcW w:w="3444" w:type="dxa"/>
          </w:tcPr>
          <w:p>
            <w:r>
              <w:rPr>
                <w:rFonts w:hint="eastAsia"/>
              </w:rPr>
              <w:t>新常态下中国对外净资产变动的影响因素、最优规模和动态效应研究</w:t>
            </w:r>
          </w:p>
        </w:tc>
        <w:tc>
          <w:tcPr>
            <w:tcW w:w="1705" w:type="dxa"/>
          </w:tcPr>
          <w:p>
            <w:r>
              <w:t>15CJY085</w:t>
            </w:r>
          </w:p>
        </w:tc>
        <w:tc>
          <w:tcPr>
            <w:tcW w:w="1705" w:type="dxa"/>
          </w:tcPr>
          <w:p>
            <w:r>
              <w:rPr>
                <w:rFonts w:hint="eastAsia"/>
              </w:rPr>
              <w:t>青年自选项目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7</w:t>
            </w:r>
          </w:p>
        </w:tc>
        <w:tc>
          <w:tcPr>
            <w:tcW w:w="993" w:type="dxa"/>
          </w:tcPr>
          <w:p>
            <w:r>
              <w:rPr>
                <w:rFonts w:hint="eastAsia"/>
              </w:rPr>
              <w:t>袁平红</w:t>
            </w:r>
          </w:p>
        </w:tc>
        <w:tc>
          <w:tcPr>
            <w:tcW w:w="3444" w:type="dxa"/>
          </w:tcPr>
          <w:p>
            <w:r>
              <w:rPr>
                <w:rFonts w:hint="eastAsia"/>
              </w:rPr>
              <w:t>基于全球价值链的中国流通业对外直接投资研究</w:t>
            </w:r>
          </w:p>
        </w:tc>
        <w:tc>
          <w:tcPr>
            <w:tcW w:w="1705" w:type="dxa"/>
          </w:tcPr>
          <w:p>
            <w:r>
              <w:t>15BJY114</w:t>
            </w:r>
          </w:p>
        </w:tc>
        <w:tc>
          <w:tcPr>
            <w:tcW w:w="1705" w:type="dxa"/>
          </w:tcPr>
          <w:p>
            <w:r>
              <w:rPr>
                <w:rFonts w:hint="eastAsia"/>
              </w:rPr>
              <w:t>一般项目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8</w:t>
            </w:r>
          </w:p>
        </w:tc>
        <w:tc>
          <w:tcPr>
            <w:tcW w:w="993" w:type="dxa"/>
          </w:tcPr>
          <w:p>
            <w:r>
              <w:rPr>
                <w:rFonts w:hint="eastAsia"/>
              </w:rPr>
              <w:t>沙文兵</w:t>
            </w:r>
          </w:p>
        </w:tc>
        <w:tc>
          <w:tcPr>
            <w:tcW w:w="3444" w:type="dxa"/>
          </w:tcPr>
          <w:p>
            <w:r>
              <w:rPr>
                <w:rFonts w:hint="eastAsia"/>
              </w:rPr>
              <w:t>基于宏观金融稳定视角的人民币国际化策略研究</w:t>
            </w:r>
          </w:p>
        </w:tc>
        <w:tc>
          <w:tcPr>
            <w:tcW w:w="1705" w:type="dxa"/>
          </w:tcPr>
          <w:p>
            <w:r>
              <w:t>16AJL012</w:t>
            </w:r>
          </w:p>
        </w:tc>
        <w:tc>
          <w:tcPr>
            <w:tcW w:w="1705" w:type="dxa"/>
          </w:tcPr>
          <w:p>
            <w:r>
              <w:rPr>
                <w:rFonts w:hint="eastAsia"/>
              </w:rPr>
              <w:t>重点项目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9</w:t>
            </w:r>
          </w:p>
        </w:tc>
        <w:tc>
          <w:tcPr>
            <w:tcW w:w="993" w:type="dxa"/>
          </w:tcPr>
          <w:p>
            <w:r>
              <w:rPr>
                <w:rFonts w:hint="eastAsia"/>
              </w:rPr>
              <w:t>颜廷峰</w:t>
            </w:r>
          </w:p>
        </w:tc>
        <w:tc>
          <w:tcPr>
            <w:tcW w:w="3444" w:type="dxa"/>
          </w:tcPr>
          <w:p>
            <w:r>
              <w:rPr>
                <w:rFonts w:hint="eastAsia"/>
              </w:rPr>
              <w:t>供给侧结构性改革下我国信贷集中风险预警和协同监管研究</w:t>
            </w:r>
          </w:p>
        </w:tc>
        <w:tc>
          <w:tcPr>
            <w:tcW w:w="1705" w:type="dxa"/>
          </w:tcPr>
          <w:p>
            <w:r>
              <w:t>16BJY184</w:t>
            </w:r>
          </w:p>
        </w:tc>
        <w:tc>
          <w:tcPr>
            <w:tcW w:w="1705" w:type="dxa"/>
          </w:tcPr>
          <w:p>
            <w:r>
              <w:rPr>
                <w:rFonts w:hint="eastAsia"/>
              </w:rPr>
              <w:t>一般项目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10</w:t>
            </w:r>
          </w:p>
        </w:tc>
        <w:tc>
          <w:tcPr>
            <w:tcW w:w="993" w:type="dxa"/>
          </w:tcPr>
          <w:p>
            <w:r>
              <w:rPr>
                <w:rFonts w:hint="eastAsia"/>
              </w:rPr>
              <w:t>胡联</w:t>
            </w:r>
          </w:p>
        </w:tc>
        <w:tc>
          <w:tcPr>
            <w:tcW w:w="3444" w:type="dxa"/>
          </w:tcPr>
          <w:p>
            <w:r>
              <w:rPr>
                <w:rFonts w:hint="eastAsia"/>
              </w:rPr>
              <w:t>精英俘获视阈下我国精准扶贫机制完善研究</w:t>
            </w:r>
          </w:p>
        </w:tc>
        <w:tc>
          <w:tcPr>
            <w:tcW w:w="1705" w:type="dxa"/>
          </w:tcPr>
          <w:p>
            <w:r>
              <w:t>16BJL107</w:t>
            </w:r>
          </w:p>
        </w:tc>
        <w:tc>
          <w:tcPr>
            <w:tcW w:w="1705" w:type="dxa"/>
          </w:tcPr>
          <w:p>
            <w:r>
              <w:rPr>
                <w:rFonts w:hint="eastAsia"/>
              </w:rPr>
              <w:t>一般项目</w:t>
            </w:r>
          </w:p>
        </w:tc>
      </w:tr>
    </w:tbl>
    <w:p>
      <w:pPr>
        <w:rPr>
          <w:rFonts w:hint="eastAsia"/>
        </w:rPr>
      </w:pPr>
    </w:p>
    <w:p>
      <w:pPr>
        <w:rPr>
          <w:rFonts w:hint="eastAsia"/>
        </w:rPr>
      </w:pPr>
    </w:p>
    <w:p>
      <w:pPr>
        <w:rPr>
          <w:rFonts w:hint="eastAsia"/>
        </w:rPr>
      </w:pPr>
    </w:p>
    <w:p>
      <w:pPr>
        <w:rPr>
          <w:rFonts w:hint="eastAsia"/>
        </w:rPr>
      </w:pPr>
      <w:r>
        <w:rPr>
          <w:rFonts w:hint="eastAsia"/>
        </w:rPr>
        <w:t>第二组：管理学组</w:t>
      </w:r>
    </w:p>
    <w:p>
      <w:pPr>
        <w:rPr>
          <w:rFonts w:hint="eastAsia"/>
        </w:rPr>
      </w:pP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993"/>
        <w:gridCol w:w="344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序号</w:t>
            </w:r>
          </w:p>
        </w:tc>
        <w:tc>
          <w:tcPr>
            <w:tcW w:w="993" w:type="dxa"/>
          </w:tcPr>
          <w:p>
            <w:r>
              <w:rPr>
                <w:rFonts w:hint="eastAsia"/>
              </w:rPr>
              <w:t>姓名</w:t>
            </w:r>
          </w:p>
        </w:tc>
        <w:tc>
          <w:tcPr>
            <w:tcW w:w="3444" w:type="dxa"/>
          </w:tcPr>
          <w:p>
            <w:r>
              <w:rPr>
                <w:rFonts w:hint="eastAsia"/>
              </w:rPr>
              <w:t>项目名称</w:t>
            </w:r>
          </w:p>
        </w:tc>
        <w:tc>
          <w:tcPr>
            <w:tcW w:w="1705" w:type="dxa"/>
          </w:tcPr>
          <w:p>
            <w:r>
              <w:rPr>
                <w:rFonts w:hint="eastAsia"/>
              </w:rPr>
              <w:t>项目编号</w:t>
            </w:r>
          </w:p>
        </w:tc>
        <w:tc>
          <w:tcPr>
            <w:tcW w:w="1705" w:type="dxa"/>
          </w:tcPr>
          <w:p>
            <w:r>
              <w:rPr>
                <w:rFonts w:hint="eastAsia"/>
              </w:rPr>
              <w:t>项目类别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1</w:t>
            </w:r>
          </w:p>
        </w:tc>
        <w:tc>
          <w:tcPr>
            <w:tcW w:w="993" w:type="dxa"/>
          </w:tcPr>
          <w:p>
            <w:r>
              <w:rPr>
                <w:rFonts w:hint="eastAsia"/>
              </w:rPr>
              <w:t>肖仁桥</w:t>
            </w:r>
          </w:p>
        </w:tc>
        <w:tc>
          <w:tcPr>
            <w:tcW w:w="3444" w:type="dxa"/>
          </w:tcPr>
          <w:p>
            <w:r>
              <w:rPr>
                <w:rFonts w:hint="eastAsia"/>
              </w:rPr>
              <w:t>环境约束、空间外溢效应与我国企业技术创新效率提升研究</w:t>
            </w:r>
          </w:p>
        </w:tc>
        <w:tc>
          <w:tcPr>
            <w:tcW w:w="1705" w:type="dxa"/>
          </w:tcPr>
          <w:p>
            <w:r>
              <w:t>14CGL065</w:t>
            </w:r>
          </w:p>
        </w:tc>
        <w:tc>
          <w:tcPr>
            <w:tcW w:w="1705" w:type="dxa"/>
          </w:tcPr>
          <w:p>
            <w:r>
              <w:rPr>
                <w:rFonts w:hint="eastAsia"/>
              </w:rPr>
              <w:t>青年自选项目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2</w:t>
            </w:r>
          </w:p>
        </w:tc>
        <w:tc>
          <w:tcPr>
            <w:tcW w:w="993" w:type="dxa"/>
          </w:tcPr>
          <w:p>
            <w:r>
              <w:rPr>
                <w:rFonts w:hint="eastAsia"/>
              </w:rPr>
              <w:t>郑丽琳</w:t>
            </w:r>
          </w:p>
        </w:tc>
        <w:tc>
          <w:tcPr>
            <w:tcW w:w="3444" w:type="dxa"/>
          </w:tcPr>
          <w:p>
            <w:r>
              <w:rPr>
                <w:rFonts w:hint="eastAsia"/>
              </w:rPr>
              <w:t>开放经济条件下纳入资源环境约束的全要素生产率增长研究</w:t>
            </w:r>
          </w:p>
        </w:tc>
        <w:tc>
          <w:tcPr>
            <w:tcW w:w="1705" w:type="dxa"/>
          </w:tcPr>
          <w:p>
            <w:r>
              <w:t>14CTJ006</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3</w:t>
            </w:r>
          </w:p>
        </w:tc>
        <w:tc>
          <w:tcPr>
            <w:tcW w:w="993" w:type="dxa"/>
          </w:tcPr>
          <w:p>
            <w:r>
              <w:rPr>
                <w:rFonts w:hint="eastAsia"/>
              </w:rPr>
              <w:t>翟胜宝</w:t>
            </w:r>
          </w:p>
        </w:tc>
        <w:tc>
          <w:tcPr>
            <w:tcW w:w="3444" w:type="dxa"/>
          </w:tcPr>
          <w:p>
            <w:r>
              <w:rPr>
                <w:rFonts w:hint="eastAsia"/>
              </w:rPr>
              <w:t>银企关系对企业风险的影响研究</w:t>
            </w:r>
          </w:p>
        </w:tc>
        <w:tc>
          <w:tcPr>
            <w:tcW w:w="1705" w:type="dxa"/>
          </w:tcPr>
          <w:p>
            <w:r>
              <w:t>14BJY206</w:t>
            </w:r>
          </w:p>
        </w:tc>
        <w:tc>
          <w:tcPr>
            <w:tcW w:w="1705" w:type="dxa"/>
          </w:tcPr>
          <w:p>
            <w:r>
              <w:rPr>
                <w:rFonts w:hint="eastAsia"/>
              </w:rPr>
              <w:t>一般自选项目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4</w:t>
            </w:r>
          </w:p>
        </w:tc>
        <w:tc>
          <w:tcPr>
            <w:tcW w:w="993" w:type="dxa"/>
          </w:tcPr>
          <w:p>
            <w:r>
              <w:rPr>
                <w:rFonts w:hint="eastAsia"/>
              </w:rPr>
              <w:t>罗鸣令</w:t>
            </w:r>
          </w:p>
        </w:tc>
        <w:tc>
          <w:tcPr>
            <w:tcW w:w="3444" w:type="dxa"/>
          </w:tcPr>
          <w:p>
            <w:r>
              <w:rPr>
                <w:rFonts w:hint="eastAsia"/>
              </w:rPr>
              <w:t>我国地方政府性债务的规模风险识别与防控研究</w:t>
            </w:r>
          </w:p>
        </w:tc>
        <w:tc>
          <w:tcPr>
            <w:tcW w:w="1705" w:type="dxa"/>
          </w:tcPr>
          <w:p>
            <w:r>
              <w:t>14CJY059</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5</w:t>
            </w:r>
          </w:p>
        </w:tc>
        <w:tc>
          <w:tcPr>
            <w:tcW w:w="993" w:type="dxa"/>
          </w:tcPr>
          <w:p>
            <w:r>
              <w:rPr>
                <w:rFonts w:hint="eastAsia"/>
              </w:rPr>
              <w:t>宋思根</w:t>
            </w:r>
          </w:p>
        </w:tc>
        <w:tc>
          <w:tcPr>
            <w:tcW w:w="3444" w:type="dxa"/>
          </w:tcPr>
          <w:p>
            <w:r>
              <w:rPr>
                <w:rFonts w:hint="eastAsia"/>
              </w:rPr>
              <w:t>植入要素组合的受众记忆及其激活路径研究</w:t>
            </w:r>
          </w:p>
        </w:tc>
        <w:tc>
          <w:tcPr>
            <w:tcW w:w="1705" w:type="dxa"/>
          </w:tcPr>
          <w:p>
            <w:r>
              <w:t>15AGL010</w:t>
            </w:r>
          </w:p>
        </w:tc>
        <w:tc>
          <w:tcPr>
            <w:tcW w:w="1705" w:type="dxa"/>
          </w:tcPr>
          <w:p>
            <w:r>
              <w:rPr>
                <w:rFonts w:hint="eastAsia"/>
              </w:rPr>
              <w:t>重点项目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6</w:t>
            </w:r>
          </w:p>
        </w:tc>
        <w:tc>
          <w:tcPr>
            <w:tcW w:w="993" w:type="dxa"/>
          </w:tcPr>
          <w:p>
            <w:r>
              <w:rPr>
                <w:rFonts w:hint="eastAsia"/>
              </w:rPr>
              <w:t>郑兵云</w:t>
            </w:r>
          </w:p>
        </w:tc>
        <w:tc>
          <w:tcPr>
            <w:tcW w:w="3444" w:type="dxa"/>
          </w:tcPr>
          <w:p>
            <w:r>
              <w:rPr>
                <w:rFonts w:hint="eastAsia"/>
              </w:rPr>
              <w:t>创新型成本领先战略及其在中国制造企业的演化路径研究</w:t>
            </w:r>
          </w:p>
        </w:tc>
        <w:tc>
          <w:tcPr>
            <w:tcW w:w="1705" w:type="dxa"/>
          </w:tcPr>
          <w:p>
            <w:r>
              <w:t>15BGL018</w:t>
            </w:r>
          </w:p>
        </w:tc>
        <w:tc>
          <w:tcPr>
            <w:tcW w:w="1705" w:type="dxa"/>
          </w:tcPr>
          <w:p>
            <w:r>
              <w:rPr>
                <w:rFonts w:hint="eastAsia"/>
              </w:rPr>
              <w:t>一般自选项目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7</w:t>
            </w:r>
          </w:p>
        </w:tc>
        <w:tc>
          <w:tcPr>
            <w:tcW w:w="993" w:type="dxa"/>
          </w:tcPr>
          <w:p>
            <w:r>
              <w:rPr>
                <w:rFonts w:hint="eastAsia"/>
              </w:rPr>
              <w:t>高利芳</w:t>
            </w:r>
          </w:p>
        </w:tc>
        <w:tc>
          <w:tcPr>
            <w:tcW w:w="3444" w:type="dxa"/>
          </w:tcPr>
          <w:p>
            <w:r>
              <w:rPr>
                <w:rFonts w:hint="eastAsia"/>
              </w:rPr>
              <w:t>基于公司财务视角的商业贿赂治理研究</w:t>
            </w:r>
          </w:p>
        </w:tc>
        <w:tc>
          <w:tcPr>
            <w:tcW w:w="1705" w:type="dxa"/>
          </w:tcPr>
          <w:p>
            <w:r>
              <w:t>15CGL017</w:t>
            </w:r>
          </w:p>
        </w:tc>
        <w:tc>
          <w:tcPr>
            <w:tcW w:w="1705" w:type="dxa"/>
          </w:tcPr>
          <w:p>
            <w:r>
              <w:rPr>
                <w:rFonts w:hint="eastAsia"/>
              </w:rPr>
              <w:t>青年自选项目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8</w:t>
            </w:r>
          </w:p>
        </w:tc>
        <w:tc>
          <w:tcPr>
            <w:tcW w:w="993" w:type="dxa"/>
          </w:tcPr>
          <w:p>
            <w:r>
              <w:rPr>
                <w:rFonts w:hint="eastAsia"/>
              </w:rPr>
              <w:t>张子余</w:t>
            </w:r>
          </w:p>
        </w:tc>
        <w:tc>
          <w:tcPr>
            <w:tcW w:w="3444" w:type="dxa"/>
          </w:tcPr>
          <w:p>
            <w:r>
              <w:rPr>
                <w:rFonts w:hint="eastAsia"/>
              </w:rPr>
              <w:t>高新技术企业认定前后的会计信息质量问题对资源配置效率的影响研究</w:t>
            </w:r>
          </w:p>
        </w:tc>
        <w:tc>
          <w:tcPr>
            <w:tcW w:w="1705" w:type="dxa"/>
          </w:tcPr>
          <w:p>
            <w:r>
              <w:t>15BJY014</w:t>
            </w:r>
          </w:p>
        </w:tc>
        <w:tc>
          <w:tcPr>
            <w:tcW w:w="1705" w:type="dxa"/>
          </w:tcPr>
          <w:p>
            <w:r>
              <w:rPr>
                <w:rFonts w:hint="eastAsia"/>
              </w:rPr>
              <w:t>一般自选项目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9</w:t>
            </w:r>
          </w:p>
        </w:tc>
        <w:tc>
          <w:tcPr>
            <w:tcW w:w="993" w:type="dxa"/>
          </w:tcPr>
          <w:p>
            <w:r>
              <w:rPr>
                <w:rFonts w:hint="eastAsia"/>
              </w:rPr>
              <w:t>郑洁</w:t>
            </w:r>
          </w:p>
        </w:tc>
        <w:tc>
          <w:tcPr>
            <w:tcW w:w="3444" w:type="dxa"/>
          </w:tcPr>
          <w:p>
            <w:r>
              <w:rPr>
                <w:rFonts w:hint="eastAsia"/>
              </w:rPr>
              <w:t>结构性风险、债务危机与地方政府性债务治理研究</w:t>
            </w:r>
          </w:p>
        </w:tc>
        <w:tc>
          <w:tcPr>
            <w:tcW w:w="1705" w:type="dxa"/>
          </w:tcPr>
          <w:p>
            <w:r>
              <w:t>15BJY145</w:t>
            </w:r>
          </w:p>
        </w:tc>
        <w:tc>
          <w:tcPr>
            <w:tcW w:w="1705" w:type="dxa"/>
          </w:tcPr>
          <w:p>
            <w:r>
              <w:rPr>
                <w:rFonts w:hint="eastAsia"/>
              </w:rPr>
              <w:t>一般自选项目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10</w:t>
            </w:r>
          </w:p>
        </w:tc>
        <w:tc>
          <w:tcPr>
            <w:tcW w:w="993" w:type="dxa"/>
          </w:tcPr>
          <w:p>
            <w:r>
              <w:rPr>
                <w:rFonts w:hint="eastAsia"/>
              </w:rPr>
              <w:t>李宏贵</w:t>
            </w:r>
          </w:p>
        </w:tc>
        <w:tc>
          <w:tcPr>
            <w:tcW w:w="3444" w:type="dxa"/>
          </w:tcPr>
          <w:p>
            <w:r>
              <w:rPr>
                <w:rFonts w:hint="eastAsia"/>
              </w:rPr>
              <w:t>双重逻辑下新创企业的创新行为机制研究</w:t>
            </w:r>
          </w:p>
        </w:tc>
        <w:tc>
          <w:tcPr>
            <w:tcW w:w="1705" w:type="dxa"/>
          </w:tcPr>
          <w:p>
            <w:r>
              <w:t>16BGL044</w:t>
            </w:r>
          </w:p>
        </w:tc>
        <w:tc>
          <w:tcPr>
            <w:tcW w:w="1705" w:type="dxa"/>
          </w:tcPr>
          <w:p>
            <w:r>
              <w:rPr>
                <w:rFonts w:hint="eastAsia"/>
              </w:rPr>
              <w:t>青年项目</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第三组：综合组</w:t>
      </w:r>
    </w:p>
    <w:p>
      <w:pPr>
        <w:rPr>
          <w:rFonts w:hint="eastAsia"/>
        </w:rPr>
      </w:pP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993"/>
        <w:gridCol w:w="3444"/>
        <w:gridCol w:w="1705"/>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序号</w:t>
            </w:r>
          </w:p>
        </w:tc>
        <w:tc>
          <w:tcPr>
            <w:tcW w:w="993" w:type="dxa"/>
          </w:tcPr>
          <w:p>
            <w:r>
              <w:rPr>
                <w:rFonts w:hint="eastAsia"/>
              </w:rPr>
              <w:t>姓名</w:t>
            </w:r>
          </w:p>
        </w:tc>
        <w:tc>
          <w:tcPr>
            <w:tcW w:w="3444" w:type="dxa"/>
          </w:tcPr>
          <w:p>
            <w:r>
              <w:rPr>
                <w:rFonts w:hint="eastAsia"/>
              </w:rPr>
              <w:t>项目名称</w:t>
            </w:r>
          </w:p>
        </w:tc>
        <w:tc>
          <w:tcPr>
            <w:tcW w:w="1705" w:type="dxa"/>
          </w:tcPr>
          <w:p>
            <w:r>
              <w:rPr>
                <w:rFonts w:hint="eastAsia"/>
              </w:rPr>
              <w:t>项目编号</w:t>
            </w:r>
          </w:p>
        </w:tc>
        <w:tc>
          <w:tcPr>
            <w:tcW w:w="1705" w:type="dxa"/>
          </w:tcPr>
          <w:p>
            <w:r>
              <w:rPr>
                <w:rFonts w:hint="eastAsia"/>
              </w:rPr>
              <w:t>项目类别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1</w:t>
            </w:r>
          </w:p>
        </w:tc>
        <w:tc>
          <w:tcPr>
            <w:tcW w:w="993" w:type="dxa"/>
          </w:tcPr>
          <w:p>
            <w:r>
              <w:rPr>
                <w:rFonts w:hint="eastAsia"/>
              </w:rPr>
              <w:t>胡建</w:t>
            </w:r>
          </w:p>
        </w:tc>
        <w:tc>
          <w:tcPr>
            <w:tcW w:w="3444" w:type="dxa"/>
          </w:tcPr>
          <w:p>
            <w:r>
              <w:rPr>
                <w:rFonts w:hint="eastAsia"/>
              </w:rPr>
              <w:t>农村土地融资担保法律问题研究</w:t>
            </w:r>
          </w:p>
        </w:tc>
        <w:tc>
          <w:tcPr>
            <w:tcW w:w="1705" w:type="dxa"/>
          </w:tcPr>
          <w:p>
            <w:r>
              <w:t>13CFX076</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2</w:t>
            </w:r>
          </w:p>
        </w:tc>
        <w:tc>
          <w:tcPr>
            <w:tcW w:w="993" w:type="dxa"/>
          </w:tcPr>
          <w:p>
            <w:r>
              <w:rPr>
                <w:rFonts w:hint="eastAsia"/>
              </w:rPr>
              <w:t>姜同仁</w:t>
            </w:r>
          </w:p>
        </w:tc>
        <w:tc>
          <w:tcPr>
            <w:tcW w:w="3444" w:type="dxa"/>
          </w:tcPr>
          <w:p>
            <w:r>
              <w:rPr>
                <w:rFonts w:hint="eastAsia"/>
              </w:rPr>
              <w:t>体育产业发展方式转变中的路径依赖及对策研究</w:t>
            </w:r>
          </w:p>
        </w:tc>
        <w:tc>
          <w:tcPr>
            <w:tcW w:w="1705" w:type="dxa"/>
          </w:tcPr>
          <w:p>
            <w:r>
              <w:t>13CTY017</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3</w:t>
            </w:r>
          </w:p>
        </w:tc>
        <w:tc>
          <w:tcPr>
            <w:tcW w:w="993" w:type="dxa"/>
          </w:tcPr>
          <w:p>
            <w:r>
              <w:rPr>
                <w:rFonts w:hint="eastAsia"/>
              </w:rPr>
              <w:t>张卫彬</w:t>
            </w:r>
          </w:p>
        </w:tc>
        <w:tc>
          <w:tcPr>
            <w:tcW w:w="3444" w:type="dxa"/>
          </w:tcPr>
          <w:p>
            <w:r>
              <w:rPr>
                <w:rFonts w:hint="eastAsia"/>
              </w:rPr>
              <w:t>中国拥有南沙群岛主权证据问题研究</w:t>
            </w:r>
          </w:p>
        </w:tc>
        <w:tc>
          <w:tcPr>
            <w:tcW w:w="1705" w:type="dxa"/>
          </w:tcPr>
          <w:p>
            <w:r>
              <w:t>14BFX189</w:t>
            </w:r>
          </w:p>
        </w:tc>
        <w:tc>
          <w:tcPr>
            <w:tcW w:w="1705" w:type="dxa"/>
          </w:tcPr>
          <w:p>
            <w:r>
              <w:rPr>
                <w:rFonts w:hint="eastAsia"/>
              </w:rPr>
              <w:t>一般自选项目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4</w:t>
            </w:r>
          </w:p>
        </w:tc>
        <w:tc>
          <w:tcPr>
            <w:tcW w:w="993" w:type="dxa"/>
          </w:tcPr>
          <w:p>
            <w:r>
              <w:rPr>
                <w:rFonts w:hint="eastAsia"/>
              </w:rPr>
              <w:t>高海</w:t>
            </w:r>
          </w:p>
        </w:tc>
        <w:tc>
          <w:tcPr>
            <w:tcW w:w="3444" w:type="dxa"/>
          </w:tcPr>
          <w:p>
            <w:r>
              <w:rPr>
                <w:rFonts w:hint="eastAsia"/>
              </w:rPr>
              <w:t>农地承包经营权入股合作社法律制度研究</w:t>
            </w:r>
          </w:p>
        </w:tc>
        <w:tc>
          <w:tcPr>
            <w:tcW w:w="1705" w:type="dxa"/>
          </w:tcPr>
          <w:p>
            <w:r>
              <w:t>14BFX084</w:t>
            </w:r>
          </w:p>
        </w:tc>
        <w:tc>
          <w:tcPr>
            <w:tcW w:w="1705" w:type="dxa"/>
          </w:tcPr>
          <w:p>
            <w:r>
              <w:rPr>
                <w:rFonts w:hint="eastAsia"/>
              </w:rPr>
              <w:t>一般项目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5</w:t>
            </w:r>
          </w:p>
        </w:tc>
        <w:tc>
          <w:tcPr>
            <w:tcW w:w="993" w:type="dxa"/>
          </w:tcPr>
          <w:p>
            <w:r>
              <w:rPr>
                <w:rFonts w:hint="eastAsia"/>
              </w:rPr>
              <w:t>李小胜</w:t>
            </w:r>
          </w:p>
        </w:tc>
        <w:tc>
          <w:tcPr>
            <w:tcW w:w="3444" w:type="dxa"/>
          </w:tcPr>
          <w:p>
            <w:r>
              <w:rPr>
                <w:rFonts w:hint="eastAsia"/>
              </w:rPr>
              <w:t>资源环境约束下全要素生产率增长的测度方法拓展与实证分析研究</w:t>
            </w:r>
          </w:p>
        </w:tc>
        <w:tc>
          <w:tcPr>
            <w:tcW w:w="1705" w:type="dxa"/>
          </w:tcPr>
          <w:p>
            <w:r>
              <w:t>14BTJ011</w:t>
            </w:r>
          </w:p>
        </w:tc>
        <w:tc>
          <w:tcPr>
            <w:tcW w:w="1705" w:type="dxa"/>
          </w:tcPr>
          <w:p>
            <w:r>
              <w:rPr>
                <w:rFonts w:hint="eastAsia"/>
              </w:rPr>
              <w:t>一般项目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6</w:t>
            </w:r>
          </w:p>
        </w:tc>
        <w:tc>
          <w:tcPr>
            <w:tcW w:w="993" w:type="dxa"/>
          </w:tcPr>
          <w:p>
            <w:r>
              <w:rPr>
                <w:rFonts w:hint="eastAsia"/>
              </w:rPr>
              <w:t>徐勇</w:t>
            </w:r>
          </w:p>
        </w:tc>
        <w:tc>
          <w:tcPr>
            <w:tcW w:w="3444" w:type="dxa"/>
          </w:tcPr>
          <w:p>
            <w:r>
              <w:rPr>
                <w:rFonts w:hint="eastAsia"/>
              </w:rPr>
              <w:t>跨媒体用户生成内容情感倾向挖掘及其应用研究</w:t>
            </w:r>
          </w:p>
        </w:tc>
        <w:tc>
          <w:tcPr>
            <w:tcW w:w="1705" w:type="dxa"/>
          </w:tcPr>
          <w:p>
            <w:r>
              <w:t>15BTQ043</w:t>
            </w:r>
          </w:p>
        </w:tc>
        <w:tc>
          <w:tcPr>
            <w:tcW w:w="1705" w:type="dxa"/>
          </w:tcPr>
          <w:p>
            <w:r>
              <w:rPr>
                <w:rFonts w:hint="eastAsia"/>
              </w:rPr>
              <w:t>一般项目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7</w:t>
            </w:r>
          </w:p>
        </w:tc>
        <w:tc>
          <w:tcPr>
            <w:tcW w:w="993" w:type="dxa"/>
          </w:tcPr>
          <w:p>
            <w:r>
              <w:rPr>
                <w:rFonts w:hint="eastAsia"/>
              </w:rPr>
              <w:t>赵明涛</w:t>
            </w:r>
          </w:p>
        </w:tc>
        <w:tc>
          <w:tcPr>
            <w:tcW w:w="3444" w:type="dxa"/>
          </w:tcPr>
          <w:p>
            <w:r>
              <w:rPr>
                <w:rFonts w:hint="eastAsia"/>
              </w:rPr>
              <w:t>纵向数据下变系数测量误差模型的参数估计和变量选择方法研究</w:t>
            </w:r>
          </w:p>
        </w:tc>
        <w:tc>
          <w:tcPr>
            <w:tcW w:w="1705" w:type="dxa"/>
          </w:tcPr>
          <w:p>
            <w:r>
              <w:t>15CTJ008</w:t>
            </w:r>
          </w:p>
        </w:tc>
        <w:tc>
          <w:tcPr>
            <w:tcW w:w="1705" w:type="dxa"/>
          </w:tcPr>
          <w:p>
            <w:r>
              <w:rPr>
                <w:rFonts w:hint="eastAsia"/>
              </w:rPr>
              <w:t>青年项目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8</w:t>
            </w:r>
          </w:p>
        </w:tc>
        <w:tc>
          <w:tcPr>
            <w:tcW w:w="993" w:type="dxa"/>
          </w:tcPr>
          <w:p>
            <w:r>
              <w:rPr>
                <w:rFonts w:hint="eastAsia"/>
              </w:rPr>
              <w:t>张晓倩</w:t>
            </w:r>
          </w:p>
        </w:tc>
        <w:tc>
          <w:tcPr>
            <w:tcW w:w="3444" w:type="dxa"/>
          </w:tcPr>
          <w:p>
            <w:r>
              <w:rPr>
                <w:rFonts w:hint="eastAsia"/>
              </w:rPr>
              <w:t>中国传统书院教育及其当代价值研究</w:t>
            </w:r>
          </w:p>
        </w:tc>
        <w:tc>
          <w:tcPr>
            <w:tcW w:w="1705" w:type="dxa"/>
          </w:tcPr>
          <w:p>
            <w:r>
              <w:t>COA150139</w:t>
            </w:r>
          </w:p>
        </w:tc>
        <w:tc>
          <w:tcPr>
            <w:tcW w:w="1705" w:type="dxa"/>
          </w:tcPr>
          <w:p>
            <w:r>
              <w:rPr>
                <w:rFonts w:hint="eastAsia"/>
              </w:rPr>
              <w:t>单列项目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675" w:type="dxa"/>
          </w:tcPr>
          <w:p>
            <w:r>
              <w:rPr>
                <w:rFonts w:hint="eastAsia"/>
              </w:rPr>
              <w:t>9</w:t>
            </w:r>
          </w:p>
        </w:tc>
        <w:tc>
          <w:tcPr>
            <w:tcW w:w="993" w:type="dxa"/>
          </w:tcPr>
          <w:p>
            <w:r>
              <w:rPr>
                <w:rFonts w:hint="eastAsia"/>
              </w:rPr>
              <w:t>岳汉景</w:t>
            </w:r>
          </w:p>
        </w:tc>
        <w:tc>
          <w:tcPr>
            <w:tcW w:w="3444" w:type="dxa"/>
          </w:tcPr>
          <w:p>
            <w:r>
              <w:rPr>
                <w:rFonts w:hint="eastAsia"/>
              </w:rPr>
              <w:t>叙利亚危机中大国博弈的国际规范问题研究</w:t>
            </w:r>
          </w:p>
        </w:tc>
        <w:tc>
          <w:tcPr>
            <w:tcW w:w="1705" w:type="dxa"/>
          </w:tcPr>
          <w:p>
            <w:r>
              <w:t>16BGJ068</w:t>
            </w:r>
          </w:p>
        </w:tc>
        <w:tc>
          <w:tcPr>
            <w:tcW w:w="1705" w:type="dxa"/>
          </w:tcPr>
          <w:p>
            <w:r>
              <w:rPr>
                <w:rFonts w:hint="eastAsia"/>
              </w:rPr>
              <w:t>一般项目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75" w:type="dxa"/>
          </w:tcPr>
          <w:p>
            <w:r>
              <w:rPr>
                <w:rFonts w:hint="eastAsia"/>
              </w:rPr>
              <w:t>10</w:t>
            </w:r>
          </w:p>
        </w:tc>
        <w:tc>
          <w:tcPr>
            <w:tcW w:w="993" w:type="dxa"/>
          </w:tcPr>
          <w:p>
            <w:r>
              <w:rPr>
                <w:rFonts w:hint="eastAsia"/>
              </w:rPr>
              <w:t>许心宏</w:t>
            </w:r>
          </w:p>
        </w:tc>
        <w:tc>
          <w:tcPr>
            <w:tcW w:w="3444" w:type="dxa"/>
          </w:tcPr>
          <w:p>
            <w:r>
              <w:rPr>
                <w:rFonts w:hint="eastAsia"/>
              </w:rPr>
              <w:t>90年代以来打工妹生存转向叙事研究</w:t>
            </w:r>
          </w:p>
        </w:tc>
        <w:tc>
          <w:tcPr>
            <w:tcW w:w="1705" w:type="dxa"/>
          </w:tcPr>
          <w:p>
            <w:r>
              <w:t>16BZW028</w:t>
            </w:r>
          </w:p>
        </w:tc>
        <w:tc>
          <w:tcPr>
            <w:tcW w:w="1705" w:type="dxa"/>
          </w:tcPr>
          <w:p>
            <w:r>
              <w:rPr>
                <w:rFonts w:hint="eastAsia"/>
              </w:rPr>
              <w:t>一般项目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45"/>
    <w:rsid w:val="00003DD3"/>
    <w:rsid w:val="00027C53"/>
    <w:rsid w:val="000559F6"/>
    <w:rsid w:val="00060C84"/>
    <w:rsid w:val="00085D3A"/>
    <w:rsid w:val="000B7A62"/>
    <w:rsid w:val="000C6DC7"/>
    <w:rsid w:val="000E5545"/>
    <w:rsid w:val="001442A4"/>
    <w:rsid w:val="00176536"/>
    <w:rsid w:val="001920F0"/>
    <w:rsid w:val="001C53F5"/>
    <w:rsid w:val="001D6C74"/>
    <w:rsid w:val="001F60D3"/>
    <w:rsid w:val="00200901"/>
    <w:rsid w:val="00290522"/>
    <w:rsid w:val="002B0D2B"/>
    <w:rsid w:val="002C68B2"/>
    <w:rsid w:val="00301042"/>
    <w:rsid w:val="0031751A"/>
    <w:rsid w:val="00327607"/>
    <w:rsid w:val="003278B7"/>
    <w:rsid w:val="003910E3"/>
    <w:rsid w:val="00406AB1"/>
    <w:rsid w:val="004955CF"/>
    <w:rsid w:val="005029AF"/>
    <w:rsid w:val="00510443"/>
    <w:rsid w:val="005C34D3"/>
    <w:rsid w:val="005E16F5"/>
    <w:rsid w:val="00681B4D"/>
    <w:rsid w:val="006A5369"/>
    <w:rsid w:val="006A633B"/>
    <w:rsid w:val="007043F7"/>
    <w:rsid w:val="0075289E"/>
    <w:rsid w:val="00760D5C"/>
    <w:rsid w:val="007939FC"/>
    <w:rsid w:val="007D0D4A"/>
    <w:rsid w:val="00850E54"/>
    <w:rsid w:val="008908B3"/>
    <w:rsid w:val="008B4521"/>
    <w:rsid w:val="008D0F1A"/>
    <w:rsid w:val="00963AF6"/>
    <w:rsid w:val="009A1503"/>
    <w:rsid w:val="009E75E8"/>
    <w:rsid w:val="009F6483"/>
    <w:rsid w:val="00A03963"/>
    <w:rsid w:val="00A06995"/>
    <w:rsid w:val="00A63C79"/>
    <w:rsid w:val="00B00182"/>
    <w:rsid w:val="00B10711"/>
    <w:rsid w:val="00B26105"/>
    <w:rsid w:val="00B65412"/>
    <w:rsid w:val="00BA762A"/>
    <w:rsid w:val="00C06F64"/>
    <w:rsid w:val="00C126BD"/>
    <w:rsid w:val="00C7777B"/>
    <w:rsid w:val="00C83545"/>
    <w:rsid w:val="00C945CF"/>
    <w:rsid w:val="00CB7D84"/>
    <w:rsid w:val="00CE5BDE"/>
    <w:rsid w:val="00CF7F9D"/>
    <w:rsid w:val="00D838B0"/>
    <w:rsid w:val="00DA6291"/>
    <w:rsid w:val="00E170C3"/>
    <w:rsid w:val="00E2673A"/>
    <w:rsid w:val="00E7294F"/>
    <w:rsid w:val="00E77F06"/>
    <w:rsid w:val="00F26F0A"/>
    <w:rsid w:val="00F644CF"/>
    <w:rsid w:val="00F73F55"/>
    <w:rsid w:val="00FA2012"/>
    <w:rsid w:val="74EB416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260</Words>
  <Characters>1488</Characters>
  <Lines>12</Lines>
  <Paragraphs>3</Paragraphs>
  <TotalTime>0</TotalTime>
  <ScaleCrop>false</ScaleCrop>
  <LinksUpToDate>false</LinksUpToDate>
  <CharactersWithSpaces>1745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2017-01-03T07:44:00Z</dcterms:created>
  <dc:creator>NTKO</dc:creator>
  <cp:lastModifiedBy>Administrator</cp:lastModifiedBy>
  <cp:lastPrinted>2017-01-03T08:59:00Z</cp:lastPrinted>
  <dcterms:modified xsi:type="dcterms:W3CDTF">2017-01-05T07:56:18Z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